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9F5" w:rsidRDefault="001E09F5" w:rsidP="001E09F5">
      <w:pPr>
        <w:spacing w:after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00722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kwo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748" cy="38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F5" w:rsidRDefault="001E09F5" w:rsidP="004E0BF9">
      <w:pPr>
        <w:spacing w:after="0"/>
        <w:jc w:val="center"/>
        <w:rPr>
          <w:b/>
          <w:sz w:val="28"/>
        </w:rPr>
      </w:pPr>
    </w:p>
    <w:p w:rsidR="009300FF" w:rsidRDefault="00F8699D" w:rsidP="004E0BF9">
      <w:pPr>
        <w:spacing w:after="0"/>
        <w:jc w:val="center"/>
        <w:rPr>
          <w:b/>
          <w:sz w:val="28"/>
        </w:rPr>
      </w:pPr>
      <w:r w:rsidRPr="00F8699D">
        <w:rPr>
          <w:b/>
          <w:sz w:val="28"/>
        </w:rPr>
        <w:t>Precertification Department Helpful Hints</w:t>
      </w:r>
    </w:p>
    <w:p w:rsidR="00485AC9" w:rsidRPr="007D40BC" w:rsidRDefault="00485AC9" w:rsidP="00485AC9">
      <w:pPr>
        <w:spacing w:after="0"/>
        <w:rPr>
          <w:b/>
          <w:sz w:val="10"/>
          <w:szCs w:val="10"/>
        </w:rPr>
      </w:pPr>
    </w:p>
    <w:p w:rsidR="005C30EE" w:rsidRDefault="00485AC9" w:rsidP="00485AC9">
      <w:pPr>
        <w:spacing w:after="0"/>
        <w:rPr>
          <w:sz w:val="24"/>
        </w:rPr>
      </w:pPr>
      <w:r>
        <w:rPr>
          <w:b/>
          <w:sz w:val="24"/>
        </w:rPr>
        <w:t xml:space="preserve">Note:  </w:t>
      </w:r>
      <w:r w:rsidR="005C30EE">
        <w:rPr>
          <w:b/>
          <w:sz w:val="24"/>
        </w:rPr>
        <w:tab/>
      </w:r>
      <w:r w:rsidR="005C30EE" w:rsidRPr="005C30EE">
        <w:rPr>
          <w:sz w:val="24"/>
        </w:rPr>
        <w:t xml:space="preserve">Please note that requests for pre-certifications will be handled by different departments depending on </w:t>
      </w:r>
    </w:p>
    <w:p w:rsidR="005C30EE" w:rsidRDefault="005C30EE" w:rsidP="00485AC9">
      <w:pPr>
        <w:spacing w:after="0"/>
        <w:rPr>
          <w:sz w:val="24"/>
        </w:rPr>
      </w:pPr>
      <w:r>
        <w:rPr>
          <w:sz w:val="24"/>
        </w:rPr>
        <w:tab/>
      </w:r>
      <w:proofErr w:type="gramStart"/>
      <w:r w:rsidRPr="005C30EE">
        <w:rPr>
          <w:sz w:val="24"/>
        </w:rPr>
        <w:t>the</w:t>
      </w:r>
      <w:proofErr w:type="gramEnd"/>
      <w:r w:rsidRPr="005C30EE">
        <w:rPr>
          <w:sz w:val="24"/>
        </w:rPr>
        <w:t xml:space="preserve"> facility to which you are referring your patient. The information is below provides</w:t>
      </w:r>
      <w:r>
        <w:rPr>
          <w:b/>
          <w:sz w:val="24"/>
        </w:rPr>
        <w:t xml:space="preserve"> </w:t>
      </w:r>
      <w:r w:rsidRPr="005C30EE">
        <w:rPr>
          <w:sz w:val="24"/>
        </w:rPr>
        <w:t>a breakdown</w:t>
      </w:r>
    </w:p>
    <w:p w:rsidR="005C30EE" w:rsidRDefault="005C30EE" w:rsidP="005C30EE">
      <w:pPr>
        <w:spacing w:after="0"/>
        <w:ind w:firstLine="720"/>
        <w:rPr>
          <w:sz w:val="24"/>
        </w:rPr>
      </w:pPr>
      <w:proofErr w:type="gramStart"/>
      <w:r w:rsidRPr="005C30EE">
        <w:rPr>
          <w:sz w:val="24"/>
        </w:rPr>
        <w:t>between</w:t>
      </w:r>
      <w:proofErr w:type="gramEnd"/>
      <w:r w:rsidRPr="005C30EE">
        <w:rPr>
          <w:sz w:val="24"/>
        </w:rPr>
        <w:t xml:space="preserve"> Brookwood Baptist Medical Center and the Legacy Baptist facilities (Citizens, Princeton, </w:t>
      </w:r>
    </w:p>
    <w:p w:rsidR="00485AC9" w:rsidRDefault="005C30EE" w:rsidP="005C30EE">
      <w:pPr>
        <w:spacing w:after="0"/>
        <w:ind w:firstLine="720"/>
        <w:rPr>
          <w:sz w:val="24"/>
        </w:rPr>
      </w:pPr>
      <w:r w:rsidRPr="005C30EE">
        <w:rPr>
          <w:sz w:val="24"/>
        </w:rPr>
        <w:t>Shelby and Walker).</w:t>
      </w:r>
    </w:p>
    <w:p w:rsidR="0044349E" w:rsidRDefault="0044349E" w:rsidP="0044349E">
      <w:pPr>
        <w:spacing w:after="0"/>
        <w:rPr>
          <w:sz w:val="24"/>
        </w:rPr>
      </w:pPr>
    </w:p>
    <w:p w:rsidR="00B27AC1" w:rsidRPr="00B27AC1" w:rsidRDefault="0044349E" w:rsidP="0044349E">
      <w:pPr>
        <w:spacing w:after="0"/>
        <w:rPr>
          <w:b/>
          <w:sz w:val="24"/>
        </w:rPr>
      </w:pPr>
      <w:proofErr w:type="gramStart"/>
      <w:r w:rsidRPr="00B27AC1">
        <w:rPr>
          <w:b/>
          <w:sz w:val="24"/>
        </w:rPr>
        <w:t>Note:</w:t>
      </w:r>
      <w:r>
        <w:rPr>
          <w:sz w:val="24"/>
        </w:rPr>
        <w:t xml:space="preserve"> </w:t>
      </w:r>
      <w:r>
        <w:rPr>
          <w:sz w:val="24"/>
        </w:rPr>
        <w:tab/>
      </w:r>
      <w:r w:rsidR="00B27AC1" w:rsidRPr="00B27AC1">
        <w:rPr>
          <w:b/>
          <w:sz w:val="24"/>
        </w:rPr>
        <w:t>NEED HELP?</w:t>
      </w:r>
      <w:proofErr w:type="gramEnd"/>
    </w:p>
    <w:p w:rsidR="0044349E" w:rsidRDefault="0044349E" w:rsidP="00B27AC1">
      <w:pPr>
        <w:spacing w:after="0"/>
        <w:ind w:firstLine="720"/>
        <w:rPr>
          <w:sz w:val="24"/>
        </w:rPr>
      </w:pPr>
      <w:r>
        <w:rPr>
          <w:sz w:val="24"/>
        </w:rPr>
        <w:t xml:space="preserve">Should you need assistance with the </w:t>
      </w:r>
      <w:proofErr w:type="spellStart"/>
      <w:r>
        <w:rPr>
          <w:sz w:val="24"/>
        </w:rPr>
        <w:t>OrderManager</w:t>
      </w:r>
      <w:proofErr w:type="spellEnd"/>
      <w:r>
        <w:rPr>
          <w:sz w:val="24"/>
        </w:rPr>
        <w:t xml:space="preserve"> system such as password resets, unable to submit </w:t>
      </w:r>
      <w:r w:rsidR="00B27AC1">
        <w:rPr>
          <w:sz w:val="24"/>
        </w:rPr>
        <w:tab/>
      </w:r>
      <w:r w:rsidR="00B27AC1">
        <w:rPr>
          <w:sz w:val="24"/>
        </w:rPr>
        <w:tab/>
        <w:t>requests, please contact the facility associated with your practice name.</w:t>
      </w:r>
    </w:p>
    <w:p w:rsidR="00B27AC1" w:rsidRPr="00B27AC1" w:rsidRDefault="00B27AC1" w:rsidP="0044349E">
      <w:pPr>
        <w:spacing w:after="0"/>
        <w:rPr>
          <w:sz w:val="10"/>
          <w:szCs w:val="10"/>
        </w:rPr>
      </w:pPr>
    </w:p>
    <w:p w:rsidR="00B27AC1" w:rsidRPr="00B27AC1" w:rsidRDefault="00B27AC1" w:rsidP="00B27AC1">
      <w:pPr>
        <w:pStyle w:val="ListParagraph"/>
        <w:numPr>
          <w:ilvl w:val="0"/>
          <w:numId w:val="18"/>
        </w:numPr>
        <w:spacing w:after="0"/>
        <w:rPr>
          <w:sz w:val="24"/>
        </w:rPr>
      </w:pPr>
      <w:r w:rsidRPr="00B27AC1">
        <w:rPr>
          <w:sz w:val="24"/>
        </w:rPr>
        <w:t xml:space="preserve">If your Practice Name has BW in front of it, please contact Brookwood Baptist Medical Center </w:t>
      </w:r>
      <w:r w:rsidRPr="00B27AC1">
        <w:rPr>
          <w:sz w:val="24"/>
        </w:rPr>
        <w:t>(</w:t>
      </w:r>
      <w:r>
        <w:rPr>
          <w:sz w:val="24"/>
        </w:rPr>
        <w:t xml:space="preserve">pre-cert services </w:t>
      </w:r>
      <w:r w:rsidRPr="00B27AC1">
        <w:rPr>
          <w:sz w:val="24"/>
        </w:rPr>
        <w:t>contact information below</w:t>
      </w:r>
      <w:r>
        <w:rPr>
          <w:sz w:val="24"/>
        </w:rPr>
        <w:t xml:space="preserve"> #1</w:t>
      </w:r>
      <w:r w:rsidRPr="00B27AC1">
        <w:rPr>
          <w:sz w:val="24"/>
        </w:rPr>
        <w:t>).</w:t>
      </w:r>
    </w:p>
    <w:p w:rsidR="00B27AC1" w:rsidRPr="00B27AC1" w:rsidRDefault="00B27AC1" w:rsidP="00B27AC1">
      <w:pPr>
        <w:spacing w:after="0"/>
        <w:ind w:left="2160" w:hanging="720"/>
        <w:rPr>
          <w:sz w:val="10"/>
          <w:szCs w:val="10"/>
        </w:rPr>
      </w:pPr>
      <w:r>
        <w:rPr>
          <w:sz w:val="24"/>
        </w:rPr>
        <w:tab/>
      </w:r>
    </w:p>
    <w:p w:rsidR="00B27AC1" w:rsidRPr="00B27AC1" w:rsidRDefault="00B27AC1" w:rsidP="00B27AC1">
      <w:pPr>
        <w:pStyle w:val="ListParagraph"/>
        <w:numPr>
          <w:ilvl w:val="0"/>
          <w:numId w:val="18"/>
        </w:numPr>
        <w:spacing w:after="0"/>
        <w:rPr>
          <w:sz w:val="24"/>
        </w:rPr>
      </w:pPr>
      <w:r w:rsidRPr="00B27AC1">
        <w:rPr>
          <w:sz w:val="24"/>
        </w:rPr>
        <w:t>If your Practice Name has LB in front of it, please contact</w:t>
      </w:r>
      <w:r w:rsidRPr="00B27AC1">
        <w:rPr>
          <w:b/>
          <w:sz w:val="24"/>
        </w:rPr>
        <w:t xml:space="preserve"> </w:t>
      </w:r>
      <w:r w:rsidRPr="00B27AC1">
        <w:rPr>
          <w:sz w:val="24"/>
        </w:rPr>
        <w:t>Citizens, Princeton, Shelby and Walker</w:t>
      </w:r>
      <w:r w:rsidRPr="00B27AC1">
        <w:rPr>
          <w:sz w:val="24"/>
        </w:rPr>
        <w:t xml:space="preserve"> (</w:t>
      </w:r>
      <w:r>
        <w:rPr>
          <w:sz w:val="24"/>
        </w:rPr>
        <w:t xml:space="preserve">pre-cert services </w:t>
      </w:r>
      <w:r w:rsidRPr="00B27AC1">
        <w:rPr>
          <w:sz w:val="24"/>
        </w:rPr>
        <w:t>contact information below</w:t>
      </w:r>
      <w:r>
        <w:rPr>
          <w:sz w:val="24"/>
        </w:rPr>
        <w:t xml:space="preserve"> #2</w:t>
      </w:r>
      <w:r w:rsidRPr="00B27AC1">
        <w:rPr>
          <w:sz w:val="24"/>
        </w:rPr>
        <w:t>).</w:t>
      </w:r>
    </w:p>
    <w:p w:rsidR="00B27AC1" w:rsidRDefault="00B27AC1" w:rsidP="00B27AC1">
      <w:pPr>
        <w:spacing w:after="0"/>
        <w:ind w:left="2160" w:hanging="720"/>
        <w:rPr>
          <w:sz w:val="24"/>
        </w:rPr>
      </w:pPr>
    </w:p>
    <w:p w:rsidR="00485AC9" w:rsidRPr="007D40BC" w:rsidRDefault="00485AC9" w:rsidP="00485AC9">
      <w:pPr>
        <w:spacing w:after="0"/>
        <w:rPr>
          <w:b/>
          <w:sz w:val="10"/>
          <w:szCs w:val="10"/>
        </w:rPr>
      </w:pPr>
    </w:p>
    <w:p w:rsidR="00485AC9" w:rsidRDefault="00485AC9" w:rsidP="00485AC9">
      <w:pPr>
        <w:spacing w:after="0"/>
        <w:rPr>
          <w:b/>
          <w:sz w:val="24"/>
        </w:rPr>
      </w:pPr>
      <w:r>
        <w:rPr>
          <w:b/>
          <w:sz w:val="24"/>
        </w:rPr>
        <w:t xml:space="preserve">Eligible </w:t>
      </w:r>
      <w:r w:rsidRPr="00485AC9">
        <w:rPr>
          <w:b/>
          <w:sz w:val="24"/>
        </w:rPr>
        <w:t>Facilities</w:t>
      </w:r>
      <w:r>
        <w:rPr>
          <w:b/>
          <w:sz w:val="24"/>
        </w:rPr>
        <w:t>:</w:t>
      </w:r>
    </w:p>
    <w:p w:rsidR="00485AC9" w:rsidRPr="007D40BC" w:rsidRDefault="00485AC9" w:rsidP="00485AC9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7D40BC">
        <w:rPr>
          <w:sz w:val="24"/>
        </w:rPr>
        <w:t>Brookwood Baptist Medical Center</w:t>
      </w:r>
    </w:p>
    <w:p w:rsidR="00485AC9" w:rsidRPr="00485AC9" w:rsidRDefault="00485AC9" w:rsidP="00485AC9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85AC9">
        <w:rPr>
          <w:sz w:val="24"/>
        </w:rPr>
        <w:t>Citizens Baptist Medical Center</w:t>
      </w:r>
    </w:p>
    <w:p w:rsidR="00485AC9" w:rsidRPr="00485AC9" w:rsidRDefault="00485AC9" w:rsidP="00485AC9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85AC9">
        <w:rPr>
          <w:sz w:val="24"/>
        </w:rPr>
        <w:t>Princeton Baptist Medical Center</w:t>
      </w:r>
    </w:p>
    <w:p w:rsidR="00485AC9" w:rsidRPr="00485AC9" w:rsidRDefault="00485AC9" w:rsidP="00485AC9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85AC9">
        <w:rPr>
          <w:sz w:val="24"/>
        </w:rPr>
        <w:t>Shelby Baptist Medical Center</w:t>
      </w:r>
    </w:p>
    <w:p w:rsidR="00485AC9" w:rsidRDefault="00485AC9" w:rsidP="00485AC9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485AC9">
        <w:rPr>
          <w:sz w:val="24"/>
        </w:rPr>
        <w:t>Walker Baptist Medical Center</w:t>
      </w:r>
    </w:p>
    <w:p w:rsidR="008B2C90" w:rsidRPr="00B27AC1" w:rsidRDefault="008B2C90" w:rsidP="008B2C90">
      <w:pPr>
        <w:spacing w:after="0"/>
        <w:rPr>
          <w:sz w:val="10"/>
          <w:szCs w:val="10"/>
        </w:rPr>
      </w:pPr>
    </w:p>
    <w:p w:rsidR="008B2C90" w:rsidRDefault="008B2C90" w:rsidP="008B2C90">
      <w:pPr>
        <w:spacing w:after="0"/>
        <w:rPr>
          <w:b/>
          <w:sz w:val="24"/>
        </w:rPr>
      </w:pPr>
      <w:r w:rsidRPr="008B2C90">
        <w:rPr>
          <w:b/>
          <w:sz w:val="24"/>
        </w:rPr>
        <w:t>Eligible Locations</w:t>
      </w:r>
    </w:p>
    <w:p w:rsidR="001E09F5" w:rsidRPr="007D40BC" w:rsidRDefault="001E09F5" w:rsidP="001E09F5">
      <w:pPr>
        <w:pStyle w:val="ListParagraph"/>
        <w:numPr>
          <w:ilvl w:val="0"/>
          <w:numId w:val="14"/>
        </w:numPr>
        <w:spacing w:after="0"/>
        <w:rPr>
          <w:sz w:val="24"/>
        </w:rPr>
      </w:pPr>
      <w:r w:rsidRPr="007D40BC">
        <w:rPr>
          <w:sz w:val="24"/>
        </w:rPr>
        <w:t>Brookwood Main Campus, Sleep Center and CVASE</w:t>
      </w:r>
    </w:p>
    <w:p w:rsidR="008B2C90" w:rsidRDefault="003A3BA7" w:rsidP="008B2C90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 xml:space="preserve">Baptist – Princeton Baptist Medical Center – accepts scheduling requests for OP testing/GI and Cath </w:t>
      </w:r>
    </w:p>
    <w:p w:rsidR="003A3BA7" w:rsidRDefault="003A3BA7" w:rsidP="008B2C90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Baptist – Citizens Baptist Medical Center – accepts scheduling requests for all OP testing</w:t>
      </w:r>
    </w:p>
    <w:p w:rsidR="003A3BA7" w:rsidRDefault="003A3BA7" w:rsidP="008B2C90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Baptist –Shelby Baptist Medical Center – accepts scheduling requests for Surgical Services</w:t>
      </w:r>
    </w:p>
    <w:p w:rsidR="003A3BA7" w:rsidRDefault="003A3BA7" w:rsidP="008B2C90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Baptist - Walker</w:t>
      </w:r>
      <w:r w:rsidRPr="003A3BA7">
        <w:rPr>
          <w:sz w:val="24"/>
        </w:rPr>
        <w:t xml:space="preserve"> </w:t>
      </w:r>
      <w:r>
        <w:rPr>
          <w:sz w:val="24"/>
        </w:rPr>
        <w:t>Baptist Medical Center – accepts scheduling requests for all OP testing</w:t>
      </w:r>
    </w:p>
    <w:p w:rsidR="003A3BA7" w:rsidRDefault="003A3BA7" w:rsidP="008B2C90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 xml:space="preserve">Baptist – Walker Outpatient Surgery Center </w:t>
      </w:r>
    </w:p>
    <w:p w:rsidR="003A3BA7" w:rsidRDefault="003A3BA7" w:rsidP="003A3BA7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Baptist – Princeton Hoover</w:t>
      </w:r>
    </w:p>
    <w:p w:rsidR="003A3BA7" w:rsidRDefault="003A3BA7" w:rsidP="003A3BA7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Baptist – Shelby Imaging Tower</w:t>
      </w:r>
    </w:p>
    <w:p w:rsidR="003A3BA7" w:rsidRDefault="003A3BA7" w:rsidP="003A3BA7">
      <w:pPr>
        <w:pStyle w:val="ListParagraph"/>
        <w:numPr>
          <w:ilvl w:val="0"/>
          <w:numId w:val="13"/>
        </w:numPr>
        <w:spacing w:after="0"/>
        <w:rPr>
          <w:sz w:val="24"/>
        </w:rPr>
      </w:pPr>
      <w:r>
        <w:rPr>
          <w:sz w:val="24"/>
        </w:rPr>
        <w:t>Baptist – Gardendale Surgery Center</w:t>
      </w:r>
    </w:p>
    <w:p w:rsidR="00485AC9" w:rsidRPr="00B27AC1" w:rsidRDefault="00485AC9" w:rsidP="001E09F5">
      <w:pPr>
        <w:spacing w:after="0"/>
        <w:rPr>
          <w:b/>
          <w:sz w:val="10"/>
          <w:szCs w:val="10"/>
        </w:rPr>
      </w:pPr>
    </w:p>
    <w:p w:rsidR="00AD3FCE" w:rsidRPr="00485AC9" w:rsidRDefault="00AD3FCE" w:rsidP="00AD3FCE">
      <w:pPr>
        <w:spacing w:after="0"/>
        <w:rPr>
          <w:sz w:val="24"/>
        </w:rPr>
      </w:pPr>
      <w:r w:rsidRPr="006669FE">
        <w:rPr>
          <w:b/>
          <w:sz w:val="24"/>
        </w:rPr>
        <w:t>Pre-Certification Services</w:t>
      </w:r>
      <w:r w:rsidR="00485AC9">
        <w:rPr>
          <w:b/>
          <w:sz w:val="24"/>
        </w:rPr>
        <w:t xml:space="preserve"> Contact Information:</w:t>
      </w:r>
    </w:p>
    <w:p w:rsidR="00485AC9" w:rsidRPr="00883CAD" w:rsidRDefault="00485AC9" w:rsidP="00485AC9">
      <w:pPr>
        <w:pStyle w:val="ListParagraph"/>
        <w:numPr>
          <w:ilvl w:val="0"/>
          <w:numId w:val="8"/>
        </w:numPr>
        <w:spacing w:after="0"/>
        <w:rPr>
          <w:b/>
          <w:sz w:val="24"/>
          <w:highlight w:val="yellow"/>
        </w:rPr>
      </w:pPr>
      <w:r w:rsidRPr="00883CAD">
        <w:rPr>
          <w:b/>
          <w:sz w:val="24"/>
          <w:highlight w:val="yellow"/>
        </w:rPr>
        <w:t>Brookwood Baptist Medical Center</w:t>
      </w:r>
    </w:p>
    <w:p w:rsidR="00485AC9" w:rsidRDefault="001E09F5" w:rsidP="001E09F5">
      <w:pPr>
        <w:spacing w:after="0"/>
        <w:ind w:left="1440"/>
        <w:rPr>
          <w:sz w:val="24"/>
        </w:rPr>
      </w:pPr>
      <w:r>
        <w:rPr>
          <w:sz w:val="24"/>
        </w:rPr>
        <w:t>Teresa McGinnis, Supervisor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205-877-2745</w:t>
      </w:r>
    </w:p>
    <w:p w:rsidR="001E09F5" w:rsidRDefault="001E09F5" w:rsidP="001E09F5">
      <w:pPr>
        <w:spacing w:after="0"/>
        <w:ind w:left="1440"/>
        <w:rPr>
          <w:sz w:val="24"/>
        </w:rPr>
      </w:pPr>
      <w:r>
        <w:rPr>
          <w:sz w:val="24"/>
        </w:rPr>
        <w:t>Shirley Middleton, Ops Manager</w:t>
      </w:r>
      <w:r>
        <w:rPr>
          <w:sz w:val="24"/>
        </w:rPr>
        <w:tab/>
      </w:r>
      <w:r>
        <w:rPr>
          <w:sz w:val="24"/>
        </w:rPr>
        <w:tab/>
        <w:t>205-877-2360</w:t>
      </w:r>
    </w:p>
    <w:p w:rsidR="001E09F5" w:rsidRDefault="001E09F5" w:rsidP="001E09F5">
      <w:pPr>
        <w:spacing w:after="0"/>
        <w:ind w:left="1440"/>
        <w:rPr>
          <w:sz w:val="24"/>
        </w:rPr>
      </w:pPr>
      <w:r>
        <w:rPr>
          <w:sz w:val="24"/>
        </w:rPr>
        <w:t>Iris Alexander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205-877-2550</w:t>
      </w:r>
    </w:p>
    <w:p w:rsidR="00B27AC1" w:rsidRDefault="00B27AC1" w:rsidP="001E09F5">
      <w:pPr>
        <w:spacing w:after="0"/>
        <w:ind w:left="1440"/>
        <w:rPr>
          <w:sz w:val="24"/>
        </w:rPr>
      </w:pPr>
    </w:p>
    <w:p w:rsidR="00485AC9" w:rsidRPr="007D40BC" w:rsidRDefault="00485AC9" w:rsidP="00485AC9">
      <w:pPr>
        <w:pStyle w:val="ListParagraph"/>
        <w:numPr>
          <w:ilvl w:val="0"/>
          <w:numId w:val="8"/>
        </w:numPr>
        <w:spacing w:after="0"/>
        <w:rPr>
          <w:b/>
          <w:sz w:val="24"/>
          <w:highlight w:val="yellow"/>
        </w:rPr>
      </w:pPr>
      <w:r w:rsidRPr="007D40BC">
        <w:rPr>
          <w:b/>
          <w:sz w:val="24"/>
          <w:highlight w:val="yellow"/>
        </w:rPr>
        <w:lastRenderedPageBreak/>
        <w:t>Citizens, Princeton, Shelby and Walker</w:t>
      </w:r>
    </w:p>
    <w:p w:rsidR="00AD3FCE" w:rsidRDefault="00AD3FCE" w:rsidP="00AD3FCE">
      <w:pPr>
        <w:spacing w:after="0"/>
        <w:ind w:left="360"/>
        <w:rPr>
          <w:sz w:val="24"/>
        </w:rPr>
      </w:pPr>
      <w:r>
        <w:rPr>
          <w:sz w:val="24"/>
        </w:rPr>
        <w:tab/>
      </w:r>
      <w:r w:rsidR="00F8699D">
        <w:rPr>
          <w:sz w:val="24"/>
        </w:rPr>
        <w:tab/>
        <w:t xml:space="preserve">Precertification </w:t>
      </w:r>
      <w:r>
        <w:rPr>
          <w:sz w:val="24"/>
        </w:rPr>
        <w:t>Staff:</w:t>
      </w:r>
      <w:r w:rsidR="0028609D">
        <w:rPr>
          <w:sz w:val="24"/>
        </w:rPr>
        <w:t xml:space="preserve"> (Email Address:  </w:t>
      </w:r>
      <w:hyperlink r:id="rId7" w:history="1">
        <w:r w:rsidR="0028609D" w:rsidRPr="00736B20">
          <w:rPr>
            <w:rStyle w:val="Hyperlink"/>
            <w:sz w:val="24"/>
          </w:rPr>
          <w:t>BHS.Access.Precertification@BHSALA.com</w:t>
        </w:r>
      </w:hyperlink>
      <w:r w:rsidR="0028609D">
        <w:rPr>
          <w:sz w:val="24"/>
        </w:rPr>
        <w:tab/>
        <w:t>)</w:t>
      </w:r>
    </w:p>
    <w:p w:rsidR="0028609D" w:rsidRPr="0028609D" w:rsidRDefault="00AD3FCE" w:rsidP="00AD3FCE">
      <w:pPr>
        <w:spacing w:after="0"/>
        <w:ind w:left="360"/>
        <w:rPr>
          <w:sz w:val="10"/>
        </w:rPr>
      </w:pPr>
      <w:r>
        <w:rPr>
          <w:sz w:val="24"/>
        </w:rPr>
        <w:tab/>
      </w:r>
      <w:r>
        <w:rPr>
          <w:sz w:val="24"/>
        </w:rPr>
        <w:tab/>
      </w:r>
      <w:r w:rsidR="00F8699D">
        <w:rPr>
          <w:sz w:val="24"/>
        </w:rPr>
        <w:tab/>
      </w:r>
    </w:p>
    <w:p w:rsidR="00AD3FCE" w:rsidRDefault="00485AC9" w:rsidP="001E09F5">
      <w:pPr>
        <w:spacing w:after="0"/>
        <w:ind w:left="720" w:firstLine="720"/>
        <w:rPr>
          <w:sz w:val="24"/>
        </w:rPr>
      </w:pPr>
      <w:r>
        <w:rPr>
          <w:sz w:val="24"/>
        </w:rPr>
        <w:t>Cathy Pointer</w:t>
      </w:r>
      <w:r w:rsidR="00AD3FCE">
        <w:rPr>
          <w:sz w:val="24"/>
        </w:rPr>
        <w:t>, Supervisor</w:t>
      </w:r>
      <w:r w:rsidR="00AD3FCE">
        <w:rPr>
          <w:sz w:val="24"/>
        </w:rPr>
        <w:tab/>
      </w:r>
      <w:r w:rsidR="00AD3FCE">
        <w:rPr>
          <w:sz w:val="24"/>
        </w:rPr>
        <w:tab/>
      </w:r>
      <w:r w:rsidR="00AD3FCE">
        <w:rPr>
          <w:sz w:val="24"/>
        </w:rPr>
        <w:tab/>
        <w:t>205-599-4250</w:t>
      </w:r>
    </w:p>
    <w:p w:rsidR="00AD3FCE" w:rsidRDefault="001E09F5" w:rsidP="00AD3FCE">
      <w:pPr>
        <w:spacing w:after="0"/>
        <w:ind w:left="360"/>
        <w:rPr>
          <w:sz w:val="24"/>
        </w:rPr>
      </w:pPr>
      <w:r>
        <w:rPr>
          <w:sz w:val="24"/>
        </w:rPr>
        <w:tab/>
      </w:r>
      <w:r w:rsidR="00F8699D">
        <w:rPr>
          <w:sz w:val="24"/>
        </w:rPr>
        <w:tab/>
      </w:r>
      <w:proofErr w:type="spellStart"/>
      <w:r w:rsidR="00A3594A">
        <w:rPr>
          <w:sz w:val="24"/>
        </w:rPr>
        <w:t>LaFrieda</w:t>
      </w:r>
      <w:proofErr w:type="spellEnd"/>
      <w:r w:rsidR="00A3594A">
        <w:rPr>
          <w:sz w:val="24"/>
        </w:rPr>
        <w:t xml:space="preserve"> Beal</w:t>
      </w:r>
      <w:r w:rsidR="00A3594A">
        <w:rPr>
          <w:sz w:val="24"/>
        </w:rPr>
        <w:tab/>
      </w:r>
      <w:r w:rsidR="00AD3FCE">
        <w:rPr>
          <w:sz w:val="24"/>
        </w:rPr>
        <w:tab/>
      </w:r>
      <w:r w:rsidR="00AD3FCE">
        <w:rPr>
          <w:sz w:val="24"/>
        </w:rPr>
        <w:tab/>
      </w:r>
      <w:r w:rsidR="00AD3FCE">
        <w:rPr>
          <w:sz w:val="24"/>
        </w:rPr>
        <w:tab/>
      </w:r>
      <w:r w:rsidR="00AD3FCE">
        <w:rPr>
          <w:sz w:val="24"/>
        </w:rPr>
        <w:tab/>
        <w:t>205-599-4253</w:t>
      </w:r>
    </w:p>
    <w:p w:rsidR="001E09F5" w:rsidRDefault="00AD3FCE" w:rsidP="001E09F5">
      <w:pPr>
        <w:spacing w:after="0"/>
        <w:ind w:left="360"/>
        <w:rPr>
          <w:sz w:val="24"/>
        </w:rPr>
      </w:pPr>
      <w:r>
        <w:rPr>
          <w:sz w:val="24"/>
        </w:rPr>
        <w:tab/>
      </w:r>
      <w:r w:rsidR="00F8699D">
        <w:rPr>
          <w:sz w:val="24"/>
        </w:rPr>
        <w:tab/>
      </w:r>
      <w:proofErr w:type="spellStart"/>
      <w:r>
        <w:rPr>
          <w:sz w:val="24"/>
        </w:rPr>
        <w:t>LaToyria</w:t>
      </w:r>
      <w:proofErr w:type="spellEnd"/>
      <w:r>
        <w:rPr>
          <w:sz w:val="24"/>
        </w:rPr>
        <w:t xml:space="preserve"> Cook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205-599-4252</w:t>
      </w:r>
    </w:p>
    <w:p w:rsidR="00485AC9" w:rsidRDefault="00485AC9" w:rsidP="001E09F5">
      <w:pPr>
        <w:spacing w:after="0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Christy May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205-599-4218</w:t>
      </w:r>
    </w:p>
    <w:p w:rsidR="00AD3FCE" w:rsidRDefault="00AD3FCE" w:rsidP="00AD3FCE">
      <w:pPr>
        <w:spacing w:after="0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106EF">
        <w:rPr>
          <w:sz w:val="24"/>
        </w:rPr>
        <w:t>Phyllis Payne</w:t>
      </w:r>
      <w:r w:rsidR="00C106E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205-599-4251</w:t>
      </w:r>
    </w:p>
    <w:p w:rsidR="007D40BC" w:rsidRDefault="007D40BC" w:rsidP="00AD3FCE">
      <w:pPr>
        <w:spacing w:after="0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Chasiti</w:t>
      </w:r>
      <w:proofErr w:type="spellEnd"/>
      <w:r>
        <w:rPr>
          <w:sz w:val="24"/>
        </w:rPr>
        <w:t xml:space="preserve"> Paulding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205-599-4249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7D40BC" w:rsidRDefault="007D40BC" w:rsidP="007D40BC">
      <w:pPr>
        <w:spacing w:after="0"/>
        <w:rPr>
          <w:b/>
          <w:sz w:val="24"/>
        </w:rPr>
      </w:pPr>
    </w:p>
    <w:p w:rsidR="00485AC9" w:rsidRPr="00485AC9" w:rsidRDefault="00485AC9" w:rsidP="007D40BC">
      <w:pPr>
        <w:spacing w:after="0"/>
        <w:rPr>
          <w:b/>
          <w:sz w:val="24"/>
        </w:rPr>
      </w:pPr>
      <w:r w:rsidRPr="00485AC9">
        <w:rPr>
          <w:b/>
          <w:sz w:val="24"/>
        </w:rPr>
        <w:t>Website</w:t>
      </w:r>
      <w:r>
        <w:rPr>
          <w:b/>
          <w:sz w:val="24"/>
        </w:rPr>
        <w:t xml:space="preserve"> Access</w:t>
      </w:r>
      <w:r w:rsidRPr="00485AC9">
        <w:rPr>
          <w:b/>
          <w:sz w:val="24"/>
        </w:rPr>
        <w:t>:</w:t>
      </w:r>
    </w:p>
    <w:p w:rsidR="00485AC9" w:rsidRPr="00485AC9" w:rsidRDefault="006669FE" w:rsidP="00485AC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28609D">
        <w:rPr>
          <w:sz w:val="24"/>
          <w:szCs w:val="24"/>
        </w:rPr>
        <w:t xml:space="preserve">The Passport website is </w:t>
      </w:r>
      <w:hyperlink r:id="rId8" w:history="1">
        <w:r w:rsidRPr="0028609D">
          <w:rPr>
            <w:rStyle w:val="Hyperlink"/>
            <w:sz w:val="24"/>
            <w:szCs w:val="24"/>
          </w:rPr>
          <w:t>https://ordersmart.passporthealth.com</w:t>
        </w:r>
      </w:hyperlink>
      <w:r w:rsidR="00485AC9" w:rsidRPr="00485AC9">
        <w:rPr>
          <w:rStyle w:val="Hyperlink"/>
          <w:color w:val="000000" w:themeColor="text1"/>
          <w:sz w:val="24"/>
          <w:szCs w:val="24"/>
          <w:u w:val="none"/>
        </w:rPr>
        <w:t xml:space="preserve">. </w:t>
      </w:r>
      <w:r w:rsidRPr="00485AC9">
        <w:rPr>
          <w:color w:val="000000" w:themeColor="text1"/>
          <w:sz w:val="24"/>
          <w:szCs w:val="24"/>
        </w:rPr>
        <w:t xml:space="preserve"> </w:t>
      </w:r>
    </w:p>
    <w:p w:rsidR="00485AC9" w:rsidRDefault="00485AC9" w:rsidP="00485AC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website link is </w:t>
      </w:r>
      <w:r w:rsidR="006669FE" w:rsidRPr="0028609D">
        <w:rPr>
          <w:sz w:val="24"/>
          <w:szCs w:val="24"/>
        </w:rPr>
        <w:t xml:space="preserve">also available </w:t>
      </w:r>
      <w:r>
        <w:rPr>
          <w:sz w:val="24"/>
          <w:szCs w:val="24"/>
        </w:rPr>
        <w:t xml:space="preserve">on </w:t>
      </w:r>
      <w:r w:rsidR="006669FE" w:rsidRPr="0028609D">
        <w:rPr>
          <w:sz w:val="24"/>
          <w:szCs w:val="24"/>
        </w:rPr>
        <w:t xml:space="preserve">the </w:t>
      </w:r>
      <w:hyperlink r:id="rId9" w:history="1">
        <w:r w:rsidRPr="00412B70">
          <w:rPr>
            <w:rStyle w:val="Hyperlink"/>
            <w:sz w:val="24"/>
            <w:szCs w:val="24"/>
          </w:rPr>
          <w:t>www.brookwoodbaptisthealth.com</w:t>
        </w:r>
      </w:hyperlink>
      <w:r w:rsidR="006669FE" w:rsidRPr="0028609D">
        <w:rPr>
          <w:sz w:val="24"/>
          <w:szCs w:val="24"/>
        </w:rPr>
        <w:t xml:space="preserve"> website</w:t>
      </w:r>
      <w:r>
        <w:rPr>
          <w:sz w:val="24"/>
          <w:szCs w:val="24"/>
        </w:rPr>
        <w:t>.</w:t>
      </w:r>
    </w:p>
    <w:p w:rsidR="00485AC9" w:rsidRPr="00485AC9" w:rsidRDefault="00485AC9" w:rsidP="00485AC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Click on For Health Professionals</w:t>
      </w:r>
    </w:p>
    <w:p w:rsidR="00485AC9" w:rsidRDefault="00485AC9" w:rsidP="00485AC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on BBH resources</w:t>
      </w:r>
    </w:p>
    <w:p w:rsidR="006669FE" w:rsidRPr="0028609D" w:rsidRDefault="00485AC9" w:rsidP="00485AC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485AC9">
        <w:rPr>
          <w:rStyle w:val="Hyperlink"/>
          <w:b/>
          <w:u w:val="none"/>
        </w:rPr>
        <w:t xml:space="preserve">Access </w:t>
      </w:r>
      <w:proofErr w:type="spellStart"/>
      <w:r w:rsidR="0037595F" w:rsidRPr="0028609D">
        <w:rPr>
          <w:rStyle w:val="Hyperlink"/>
          <w:b/>
          <w:sz w:val="24"/>
          <w:szCs w:val="24"/>
          <w:u w:val="none"/>
        </w:rPr>
        <w:t>OrderSmart</w:t>
      </w:r>
      <w:proofErr w:type="spellEnd"/>
      <w:r w:rsidR="006669FE" w:rsidRPr="0028609D">
        <w:rPr>
          <w:sz w:val="24"/>
          <w:szCs w:val="24"/>
        </w:rPr>
        <w:t>.</w:t>
      </w:r>
      <w:r w:rsidR="0037595F" w:rsidRPr="0028609D">
        <w:rPr>
          <w:sz w:val="24"/>
          <w:szCs w:val="24"/>
        </w:rPr>
        <w:t xml:space="preserve"> </w:t>
      </w:r>
    </w:p>
    <w:p w:rsidR="006669FE" w:rsidRPr="0028609D" w:rsidRDefault="006669FE" w:rsidP="006669FE">
      <w:pPr>
        <w:pStyle w:val="ListParagraph"/>
        <w:spacing w:after="0"/>
        <w:rPr>
          <w:sz w:val="12"/>
          <w:szCs w:val="24"/>
        </w:rPr>
      </w:pPr>
      <w:r w:rsidRPr="0028609D">
        <w:rPr>
          <w:sz w:val="24"/>
          <w:szCs w:val="24"/>
        </w:rPr>
        <w:t xml:space="preserve"> </w:t>
      </w:r>
    </w:p>
    <w:p w:rsidR="006669FE" w:rsidRPr="0028609D" w:rsidRDefault="006669FE" w:rsidP="00485AC9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0028609D">
        <w:rPr>
          <w:sz w:val="24"/>
          <w:szCs w:val="24"/>
        </w:rPr>
        <w:t>Training Materials</w:t>
      </w:r>
      <w:r w:rsidR="00485AC9">
        <w:rPr>
          <w:sz w:val="24"/>
          <w:szCs w:val="24"/>
        </w:rPr>
        <w:t xml:space="preserve"> located on the website</w:t>
      </w:r>
      <w:r w:rsidRPr="0028609D">
        <w:rPr>
          <w:sz w:val="24"/>
          <w:szCs w:val="24"/>
        </w:rPr>
        <w:t>:</w:t>
      </w:r>
    </w:p>
    <w:p w:rsidR="00485AC9" w:rsidRDefault="00485AC9" w:rsidP="00485AC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5C30EE">
        <w:rPr>
          <w:sz w:val="24"/>
          <w:szCs w:val="24"/>
        </w:rPr>
        <w:t>BH</w:t>
      </w:r>
      <w:r>
        <w:rPr>
          <w:sz w:val="24"/>
          <w:szCs w:val="24"/>
        </w:rPr>
        <w:t xml:space="preserve"> Precertification Department Helpful Hints</w:t>
      </w:r>
    </w:p>
    <w:p w:rsidR="006669FE" w:rsidRPr="0028609D" w:rsidRDefault="006669FE" w:rsidP="00485AC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 w:rsidRPr="0028609D">
        <w:rPr>
          <w:sz w:val="24"/>
          <w:szCs w:val="24"/>
        </w:rPr>
        <w:t>Physician Office User Guide</w:t>
      </w:r>
    </w:p>
    <w:p w:rsidR="006669FE" w:rsidRPr="0028609D" w:rsidRDefault="00F8699D" w:rsidP="00485AC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 w:rsidRPr="0028609D">
        <w:rPr>
          <w:sz w:val="24"/>
          <w:szCs w:val="24"/>
        </w:rPr>
        <w:t>Baptist Physician Place Orders Process Quick Reference Guide</w:t>
      </w:r>
    </w:p>
    <w:p w:rsidR="00F8699D" w:rsidRPr="0028609D" w:rsidRDefault="00F8699D" w:rsidP="00485AC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 w:rsidRPr="0028609D">
        <w:rPr>
          <w:sz w:val="24"/>
          <w:szCs w:val="24"/>
        </w:rPr>
        <w:t>Adding a Physician Signature to OSM</w:t>
      </w:r>
    </w:p>
    <w:p w:rsidR="00F8699D" w:rsidRDefault="00F8699D" w:rsidP="00485AC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 w:rsidRPr="0028609D">
        <w:rPr>
          <w:sz w:val="24"/>
          <w:szCs w:val="24"/>
        </w:rPr>
        <w:t xml:space="preserve">Physician Office Admin </w:t>
      </w:r>
      <w:proofErr w:type="spellStart"/>
      <w:r w:rsidRPr="0028609D">
        <w:rPr>
          <w:sz w:val="24"/>
          <w:szCs w:val="24"/>
        </w:rPr>
        <w:t>Guide_Office</w:t>
      </w:r>
      <w:proofErr w:type="spellEnd"/>
      <w:r w:rsidRPr="0028609D">
        <w:rPr>
          <w:sz w:val="24"/>
          <w:szCs w:val="24"/>
        </w:rPr>
        <w:t xml:space="preserve"> Setup and Worksheets</w:t>
      </w:r>
    </w:p>
    <w:p w:rsidR="007F0549" w:rsidRDefault="007F0549" w:rsidP="00485AC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Physician Office Insurance Reference Guide</w:t>
      </w:r>
    </w:p>
    <w:p w:rsidR="007F0549" w:rsidRPr="0028609D" w:rsidRDefault="007F0549" w:rsidP="00485AC9">
      <w:pPr>
        <w:pStyle w:val="ListParagraph"/>
        <w:numPr>
          <w:ilvl w:val="2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Physician Office ICD9-ICD10 User Guide</w:t>
      </w:r>
    </w:p>
    <w:p w:rsidR="007F0549" w:rsidRDefault="007F0549" w:rsidP="004E0BF9">
      <w:pPr>
        <w:spacing w:after="0"/>
        <w:rPr>
          <w:b/>
          <w:sz w:val="24"/>
        </w:rPr>
      </w:pPr>
    </w:p>
    <w:p w:rsidR="004E0BF9" w:rsidRPr="008F15C8" w:rsidRDefault="00592CB3" w:rsidP="004E0BF9">
      <w:pPr>
        <w:spacing w:after="0"/>
        <w:rPr>
          <w:b/>
          <w:sz w:val="24"/>
        </w:rPr>
      </w:pPr>
      <w:r w:rsidRPr="008F15C8">
        <w:rPr>
          <w:b/>
          <w:sz w:val="24"/>
        </w:rPr>
        <w:t>MD Office</w:t>
      </w:r>
      <w:r w:rsidR="008F15C8" w:rsidRPr="008F15C8">
        <w:rPr>
          <w:b/>
          <w:sz w:val="24"/>
        </w:rPr>
        <w:t xml:space="preserve"> </w:t>
      </w:r>
    </w:p>
    <w:p w:rsidR="00592CB3" w:rsidRPr="007F0549" w:rsidRDefault="00592CB3" w:rsidP="007F0549">
      <w:pPr>
        <w:pStyle w:val="ListParagraph"/>
        <w:numPr>
          <w:ilvl w:val="0"/>
          <w:numId w:val="2"/>
        </w:numPr>
        <w:spacing w:after="0"/>
        <w:ind w:left="720"/>
        <w:rPr>
          <w:sz w:val="24"/>
        </w:rPr>
      </w:pPr>
      <w:r>
        <w:rPr>
          <w:sz w:val="24"/>
        </w:rPr>
        <w:t>Each physician office should select an administrator.</w:t>
      </w:r>
      <w:r w:rsidR="008B2C90">
        <w:rPr>
          <w:sz w:val="24"/>
        </w:rPr>
        <w:t xml:space="preserve"> </w:t>
      </w:r>
      <w:r w:rsidRPr="007F0549">
        <w:rPr>
          <w:sz w:val="24"/>
        </w:rPr>
        <w:t xml:space="preserve">This administrator will be able to </w:t>
      </w:r>
      <w:r w:rsidR="008F15C8" w:rsidRPr="007F0549">
        <w:rPr>
          <w:sz w:val="24"/>
        </w:rPr>
        <w:t xml:space="preserve">set up </w:t>
      </w:r>
      <w:r w:rsidRPr="007F0549">
        <w:rPr>
          <w:sz w:val="24"/>
        </w:rPr>
        <w:t>both office users and MDs in the Passport system for his/her practice.</w:t>
      </w:r>
    </w:p>
    <w:p w:rsidR="00592CB3" w:rsidRDefault="00592CB3" w:rsidP="006C2D82">
      <w:pPr>
        <w:pStyle w:val="ListParagraph"/>
        <w:numPr>
          <w:ilvl w:val="0"/>
          <w:numId w:val="2"/>
        </w:numPr>
        <w:spacing w:after="0"/>
        <w:ind w:left="720"/>
        <w:rPr>
          <w:sz w:val="24"/>
        </w:rPr>
      </w:pPr>
      <w:r>
        <w:rPr>
          <w:sz w:val="24"/>
        </w:rPr>
        <w:t>Each administrator will need to reference the Passport guide entitled “</w:t>
      </w:r>
      <w:r w:rsidRPr="00592CB3">
        <w:rPr>
          <w:sz w:val="24"/>
        </w:rPr>
        <w:t>Physic</w:t>
      </w:r>
      <w:r>
        <w:rPr>
          <w:sz w:val="24"/>
        </w:rPr>
        <w:t>ian Of</w:t>
      </w:r>
      <w:r w:rsidRPr="00592CB3">
        <w:rPr>
          <w:sz w:val="24"/>
        </w:rPr>
        <w:t>f</w:t>
      </w:r>
      <w:r>
        <w:rPr>
          <w:sz w:val="24"/>
        </w:rPr>
        <w:t>ice Admin G</w:t>
      </w:r>
      <w:r w:rsidRPr="00592CB3">
        <w:rPr>
          <w:sz w:val="24"/>
        </w:rPr>
        <w:t>uide</w:t>
      </w:r>
      <w:r>
        <w:rPr>
          <w:sz w:val="24"/>
        </w:rPr>
        <w:t>” which will provide detai</w:t>
      </w:r>
      <w:r w:rsidR="008F15C8">
        <w:rPr>
          <w:sz w:val="24"/>
        </w:rPr>
        <w:t>ls on how to set up or edit your office, office users</w:t>
      </w:r>
      <w:r w:rsidR="00AD3FCE">
        <w:rPr>
          <w:sz w:val="24"/>
        </w:rPr>
        <w:t>, and physicians in the Passport system as well as resetting passwords for your office users.</w:t>
      </w:r>
    </w:p>
    <w:p w:rsidR="008F15C8" w:rsidRPr="00A81C6E" w:rsidRDefault="008F15C8" w:rsidP="008F15C8">
      <w:pPr>
        <w:spacing w:after="0"/>
        <w:rPr>
          <w:sz w:val="18"/>
        </w:rPr>
      </w:pPr>
    </w:p>
    <w:p w:rsidR="008F15C8" w:rsidRDefault="008F15C8" w:rsidP="008F15C8">
      <w:pPr>
        <w:spacing w:after="0"/>
        <w:rPr>
          <w:b/>
          <w:sz w:val="24"/>
        </w:rPr>
      </w:pPr>
      <w:r w:rsidRPr="008F15C8">
        <w:rPr>
          <w:b/>
          <w:sz w:val="24"/>
        </w:rPr>
        <w:t>Submitting Orders through Passport</w:t>
      </w:r>
    </w:p>
    <w:p w:rsidR="00A81C6E" w:rsidRDefault="00A81C6E" w:rsidP="008F15C8">
      <w:pPr>
        <w:spacing w:after="0"/>
        <w:rPr>
          <w:b/>
          <w:sz w:val="24"/>
        </w:rPr>
      </w:pPr>
      <w:r>
        <w:rPr>
          <w:b/>
          <w:sz w:val="24"/>
        </w:rPr>
        <w:t xml:space="preserve">** All precertification requests with appropriate clinical documentation </w:t>
      </w:r>
      <w:proofErr w:type="gramStart"/>
      <w:r>
        <w:rPr>
          <w:b/>
          <w:sz w:val="24"/>
        </w:rPr>
        <w:t>must be submitted</w:t>
      </w:r>
      <w:proofErr w:type="gramEnd"/>
      <w:r>
        <w:rPr>
          <w:b/>
          <w:sz w:val="24"/>
        </w:rPr>
        <w:t xml:space="preserve"> at least 48 </w:t>
      </w:r>
      <w:r w:rsidR="00CE1561">
        <w:rPr>
          <w:b/>
          <w:sz w:val="24"/>
        </w:rPr>
        <w:t xml:space="preserve">business </w:t>
      </w:r>
      <w:r>
        <w:rPr>
          <w:b/>
          <w:sz w:val="24"/>
        </w:rPr>
        <w:t>hours</w:t>
      </w:r>
      <w:r w:rsidR="00CE1561">
        <w:rPr>
          <w:b/>
          <w:sz w:val="24"/>
        </w:rPr>
        <w:t xml:space="preserve"> (not including the weekend</w:t>
      </w:r>
      <w:r w:rsidR="001E4F56">
        <w:rPr>
          <w:b/>
          <w:sz w:val="24"/>
        </w:rPr>
        <w:t xml:space="preserve"> days</w:t>
      </w:r>
      <w:r w:rsidR="00CE1561">
        <w:rPr>
          <w:b/>
          <w:sz w:val="24"/>
        </w:rPr>
        <w:t>)</w:t>
      </w:r>
      <w:r>
        <w:rPr>
          <w:b/>
          <w:sz w:val="24"/>
        </w:rPr>
        <w:t xml:space="preserve"> in advance of the patient’s DOS.</w:t>
      </w:r>
    </w:p>
    <w:p w:rsidR="00A81C6E" w:rsidRPr="00A81C6E" w:rsidRDefault="00A81C6E" w:rsidP="008F15C8">
      <w:pPr>
        <w:spacing w:after="0"/>
        <w:rPr>
          <w:b/>
          <w:sz w:val="12"/>
        </w:rPr>
      </w:pPr>
    </w:p>
    <w:p w:rsidR="008F15C8" w:rsidRDefault="0028609D" w:rsidP="008F15C8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Login in to </w:t>
      </w:r>
      <w:hyperlink r:id="rId10" w:history="1">
        <w:r w:rsidRPr="00736B20">
          <w:rPr>
            <w:rStyle w:val="Hyperlink"/>
            <w:sz w:val="24"/>
          </w:rPr>
          <w:t>https://ordersmart.passporthealth.com</w:t>
        </w:r>
      </w:hyperlink>
    </w:p>
    <w:p w:rsidR="0028609D" w:rsidRPr="00374B81" w:rsidRDefault="00010A8C" w:rsidP="0028609D">
      <w:pPr>
        <w:pStyle w:val="ListParagraph"/>
        <w:spacing w:after="0"/>
        <w:rPr>
          <w:sz w:val="24"/>
        </w:rPr>
      </w:pP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g</w:t>
      </w:r>
      <w:r w:rsidR="0028609D">
        <w:rPr>
          <w:sz w:val="24"/>
        </w:rPr>
        <w:t xml:space="preserve">o to </w:t>
      </w:r>
      <w:hyperlink r:id="rId11" w:history="1">
        <w:r w:rsidR="007F0549" w:rsidRPr="00412B70">
          <w:rPr>
            <w:rStyle w:val="Hyperlink"/>
            <w:sz w:val="24"/>
          </w:rPr>
          <w:t>www.brookwoodbaptisthealth.com</w:t>
        </w:r>
      </w:hyperlink>
      <w:r w:rsidR="0028609D">
        <w:rPr>
          <w:sz w:val="24"/>
        </w:rPr>
        <w:t xml:space="preserve"> , click on For </w:t>
      </w:r>
      <w:r w:rsidR="007F0549">
        <w:rPr>
          <w:sz w:val="24"/>
        </w:rPr>
        <w:t>Health Professionals, BBH resources</w:t>
      </w:r>
      <w:r w:rsidR="0028609D">
        <w:rPr>
          <w:sz w:val="24"/>
        </w:rPr>
        <w:t xml:space="preserve"> and </w:t>
      </w:r>
      <w:r w:rsidR="00A81C6E">
        <w:rPr>
          <w:sz w:val="24"/>
        </w:rPr>
        <w:t xml:space="preserve">then </w:t>
      </w:r>
      <w:r w:rsidR="007F0549">
        <w:rPr>
          <w:sz w:val="24"/>
        </w:rPr>
        <w:t xml:space="preserve">click Access </w:t>
      </w:r>
      <w:proofErr w:type="spellStart"/>
      <w:r w:rsidR="0028609D">
        <w:rPr>
          <w:sz w:val="24"/>
        </w:rPr>
        <w:t>OrderSmart</w:t>
      </w:r>
      <w:proofErr w:type="spellEnd"/>
    </w:p>
    <w:p w:rsidR="008F15C8" w:rsidRDefault="0028609D" w:rsidP="0028609D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Follow the steps listed in the:</w:t>
      </w:r>
    </w:p>
    <w:p w:rsidR="0028609D" w:rsidRDefault="0028609D" w:rsidP="0028609D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Physician Office Place Orders Process</w:t>
      </w:r>
    </w:p>
    <w:p w:rsidR="00A81C6E" w:rsidRDefault="00CE1561" w:rsidP="00CE1561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CE1561">
        <w:rPr>
          <w:sz w:val="24"/>
        </w:rPr>
        <w:t>In</w:t>
      </w:r>
      <w:r>
        <w:rPr>
          <w:sz w:val="24"/>
        </w:rPr>
        <w:t>formation Necessary to check Benefits and complete the Precertification process:</w:t>
      </w:r>
    </w:p>
    <w:p w:rsidR="00CE1561" w:rsidRDefault="00CE1561" w:rsidP="00CE1561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Patient Name</w:t>
      </w:r>
    </w:p>
    <w:p w:rsidR="00CE1561" w:rsidRDefault="00CE1561" w:rsidP="00CE1561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lastRenderedPageBreak/>
        <w:t>Patient’s DOB</w:t>
      </w:r>
    </w:p>
    <w:p w:rsidR="00CE1561" w:rsidRDefault="00CE1561" w:rsidP="00CE1561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Patient’s Insurance Plan Name</w:t>
      </w:r>
    </w:p>
    <w:p w:rsidR="00CE1561" w:rsidRDefault="00CE1561" w:rsidP="00CE1561">
      <w:pPr>
        <w:pStyle w:val="ListParagraph"/>
        <w:spacing w:after="0"/>
        <w:ind w:left="1440"/>
        <w:rPr>
          <w:sz w:val="24"/>
        </w:rPr>
      </w:pPr>
      <w:r>
        <w:rPr>
          <w:sz w:val="24"/>
        </w:rPr>
        <w:t>** If the patient has multiple policies, please provide information.</w:t>
      </w:r>
    </w:p>
    <w:p w:rsidR="00CE1561" w:rsidRDefault="00CE1561" w:rsidP="00CE1561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Patient’s Policy Number</w:t>
      </w:r>
    </w:p>
    <w:p w:rsidR="00CE1561" w:rsidRDefault="00CE1561" w:rsidP="00CE1561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Patient’s Group Number</w:t>
      </w:r>
    </w:p>
    <w:p w:rsidR="00CE1561" w:rsidRDefault="00CE1561" w:rsidP="00CE1561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Subscriber Name</w:t>
      </w:r>
    </w:p>
    <w:p w:rsidR="00CE1561" w:rsidRDefault="00CE1561" w:rsidP="00CE1561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Ordering Physician</w:t>
      </w:r>
    </w:p>
    <w:p w:rsidR="00CE1561" w:rsidRDefault="00CE1561" w:rsidP="00CE1561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CPT Code(s)</w:t>
      </w:r>
      <w:bookmarkStart w:id="0" w:name="_GoBack"/>
      <w:bookmarkEnd w:id="0"/>
    </w:p>
    <w:p w:rsidR="00CE1561" w:rsidRDefault="007F0549" w:rsidP="00CE1561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ICD-10</w:t>
      </w:r>
      <w:r w:rsidR="00CE1561">
        <w:rPr>
          <w:sz w:val="24"/>
        </w:rPr>
        <w:t xml:space="preserve"> Code(s)</w:t>
      </w:r>
    </w:p>
    <w:p w:rsidR="00CE1561" w:rsidRDefault="00CE1561" w:rsidP="00CE1561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 xml:space="preserve">Authorization Information – </w:t>
      </w:r>
      <w:r w:rsidR="00B27AC1">
        <w:rPr>
          <w:sz w:val="24"/>
        </w:rPr>
        <w:t>Whom</w:t>
      </w:r>
      <w:r>
        <w:rPr>
          <w:sz w:val="24"/>
        </w:rPr>
        <w:t xml:space="preserve"> do you request to obtain the precertification?</w:t>
      </w:r>
    </w:p>
    <w:p w:rsidR="00564B79" w:rsidRPr="00564B79" w:rsidRDefault="00564B79" w:rsidP="00564B79">
      <w:pPr>
        <w:spacing w:after="0"/>
        <w:ind w:firstLine="720"/>
        <w:rPr>
          <w:sz w:val="24"/>
          <w:u w:val="single"/>
        </w:rPr>
      </w:pPr>
      <w:r>
        <w:rPr>
          <w:sz w:val="24"/>
          <w:u w:val="single"/>
        </w:rPr>
        <w:t xml:space="preserve">Follow steps under “k” </w:t>
      </w:r>
      <w:r w:rsidRPr="00564B79">
        <w:rPr>
          <w:sz w:val="24"/>
          <w:u w:val="single"/>
        </w:rPr>
        <w:t xml:space="preserve">if </w:t>
      </w:r>
      <w:r>
        <w:rPr>
          <w:sz w:val="24"/>
          <w:u w:val="single"/>
        </w:rPr>
        <w:t xml:space="preserve">scheduling at </w:t>
      </w:r>
      <w:r w:rsidRPr="007D40BC">
        <w:rPr>
          <w:sz w:val="24"/>
          <w:highlight w:val="yellow"/>
          <w:u w:val="single"/>
        </w:rPr>
        <w:t>Brookwood</w:t>
      </w:r>
      <w:r w:rsidRPr="00564B79">
        <w:rPr>
          <w:sz w:val="24"/>
          <w:u w:val="single"/>
        </w:rPr>
        <w:t>…</w:t>
      </w:r>
    </w:p>
    <w:p w:rsidR="00564B79" w:rsidRDefault="00564B79" w:rsidP="00564B79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Patient’s Date of Service</w:t>
      </w:r>
    </w:p>
    <w:p w:rsidR="00564B79" w:rsidRDefault="009B65ED" w:rsidP="00564B79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C</w:t>
      </w:r>
      <w:r w:rsidR="00564B79">
        <w:rPr>
          <w:sz w:val="24"/>
        </w:rPr>
        <w:t xml:space="preserve">omplete </w:t>
      </w:r>
      <w:r>
        <w:rPr>
          <w:sz w:val="24"/>
        </w:rPr>
        <w:t xml:space="preserve">Surgery </w:t>
      </w:r>
      <w:r w:rsidR="00564B79">
        <w:rPr>
          <w:sz w:val="24"/>
        </w:rPr>
        <w:t>Scheduling Reservation Form</w:t>
      </w:r>
      <w:r w:rsidR="00B27AC1">
        <w:rPr>
          <w:sz w:val="24"/>
        </w:rPr>
        <w:t>.</w:t>
      </w:r>
    </w:p>
    <w:p w:rsidR="00564B79" w:rsidRDefault="00564B79" w:rsidP="00564B79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Fax form to B</w:t>
      </w:r>
      <w:r w:rsidR="009B65ED">
        <w:rPr>
          <w:sz w:val="24"/>
        </w:rPr>
        <w:t>rookwood</w:t>
      </w:r>
      <w:r>
        <w:rPr>
          <w:sz w:val="24"/>
        </w:rPr>
        <w:t xml:space="preserve"> Scheduling Department</w:t>
      </w:r>
      <w:r w:rsidR="009B65ED">
        <w:rPr>
          <w:sz w:val="24"/>
        </w:rPr>
        <w:t xml:space="preserve"> @ 205/877-1782</w:t>
      </w:r>
      <w:r w:rsidR="00B27AC1">
        <w:rPr>
          <w:sz w:val="24"/>
        </w:rPr>
        <w:t>.</w:t>
      </w:r>
    </w:p>
    <w:p w:rsidR="00564B79" w:rsidRDefault="009B65ED" w:rsidP="00564B79">
      <w:pPr>
        <w:pStyle w:val="ListParagraph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Surgery Scheduling sends fax confirmation on same day</w:t>
      </w:r>
      <w:r w:rsidR="00E02379">
        <w:rPr>
          <w:sz w:val="24"/>
        </w:rPr>
        <w:t xml:space="preserve"> w/ Account #</w:t>
      </w:r>
      <w:r>
        <w:rPr>
          <w:sz w:val="24"/>
        </w:rPr>
        <w:t xml:space="preserve">… confirmation sent the next </w:t>
      </w:r>
      <w:r w:rsidR="00B27AC1">
        <w:rPr>
          <w:sz w:val="24"/>
        </w:rPr>
        <w:t>workday</w:t>
      </w:r>
      <w:r>
        <w:rPr>
          <w:sz w:val="24"/>
        </w:rPr>
        <w:t xml:space="preserve"> for cases scheduled after 5p</w:t>
      </w:r>
      <w:r w:rsidR="00B27AC1">
        <w:rPr>
          <w:sz w:val="24"/>
        </w:rPr>
        <w:t>m.</w:t>
      </w:r>
    </w:p>
    <w:p w:rsidR="00564B79" w:rsidRPr="007D40BC" w:rsidRDefault="00564B79" w:rsidP="007D40BC">
      <w:pPr>
        <w:spacing w:after="0"/>
        <w:ind w:firstLine="720"/>
        <w:rPr>
          <w:sz w:val="24"/>
          <w:u w:val="single"/>
        </w:rPr>
      </w:pPr>
      <w:r w:rsidRPr="007D40BC">
        <w:rPr>
          <w:sz w:val="24"/>
          <w:u w:val="single"/>
        </w:rPr>
        <w:t xml:space="preserve">Follow steps under “l” if scheduling at </w:t>
      </w:r>
      <w:r w:rsidR="007D40BC" w:rsidRPr="007D40BC">
        <w:rPr>
          <w:sz w:val="24"/>
          <w:highlight w:val="yellow"/>
          <w:u w:val="single"/>
        </w:rPr>
        <w:t>Citizens, Princeton, Shelby and Walker</w:t>
      </w:r>
      <w:r w:rsidRPr="007D40BC">
        <w:rPr>
          <w:sz w:val="24"/>
          <w:u w:val="single"/>
        </w:rPr>
        <w:t>…</w:t>
      </w:r>
    </w:p>
    <w:p w:rsidR="00CE1561" w:rsidRDefault="00CE1561" w:rsidP="00CE1561">
      <w:pPr>
        <w:pStyle w:val="ListParagraph"/>
        <w:numPr>
          <w:ilvl w:val="1"/>
          <w:numId w:val="3"/>
        </w:numPr>
        <w:spacing w:after="0"/>
        <w:rPr>
          <w:sz w:val="24"/>
        </w:rPr>
      </w:pPr>
      <w:r>
        <w:rPr>
          <w:sz w:val="24"/>
        </w:rPr>
        <w:t>Patient’s Date of Service</w:t>
      </w:r>
    </w:p>
    <w:p w:rsidR="007F0549" w:rsidRPr="007F0549" w:rsidRDefault="007F0549" w:rsidP="007F0549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7F0549">
        <w:rPr>
          <w:sz w:val="24"/>
        </w:rPr>
        <w:t>Do you wish for the facility to schedule?</w:t>
      </w:r>
    </w:p>
    <w:p w:rsidR="007F0549" w:rsidRDefault="007F0549" w:rsidP="007F0549">
      <w:pPr>
        <w:pStyle w:val="ListParagraph"/>
        <w:numPr>
          <w:ilvl w:val="0"/>
          <w:numId w:val="9"/>
        </w:numPr>
        <w:spacing w:after="0"/>
        <w:rPr>
          <w:sz w:val="24"/>
        </w:rPr>
      </w:pPr>
      <w:r w:rsidRPr="007F0549">
        <w:rPr>
          <w:sz w:val="24"/>
        </w:rPr>
        <w:t>Do you wish to contact the hospital scheduling department?</w:t>
      </w:r>
    </w:p>
    <w:p w:rsidR="001E4F56" w:rsidRPr="007F0549" w:rsidRDefault="001E4F56" w:rsidP="007F0549">
      <w:pPr>
        <w:pStyle w:val="ListParagraph"/>
        <w:numPr>
          <w:ilvl w:val="1"/>
          <w:numId w:val="3"/>
        </w:numPr>
        <w:spacing w:after="0"/>
        <w:rPr>
          <w:sz w:val="24"/>
        </w:rPr>
      </w:pPr>
      <w:r w:rsidRPr="007F0549">
        <w:rPr>
          <w:sz w:val="24"/>
        </w:rPr>
        <w:t>Physician’s Signature</w:t>
      </w:r>
    </w:p>
    <w:p w:rsidR="00CE1561" w:rsidRPr="00CE1561" w:rsidRDefault="00CE1561" w:rsidP="008F15C8">
      <w:pPr>
        <w:spacing w:after="0"/>
        <w:rPr>
          <w:b/>
          <w:sz w:val="18"/>
        </w:rPr>
      </w:pPr>
    </w:p>
    <w:p w:rsidR="008F15C8" w:rsidRDefault="008F15C8" w:rsidP="008F15C8">
      <w:pPr>
        <w:spacing w:after="0"/>
        <w:rPr>
          <w:b/>
          <w:sz w:val="24"/>
        </w:rPr>
      </w:pPr>
      <w:r w:rsidRPr="008F15C8">
        <w:rPr>
          <w:b/>
          <w:sz w:val="24"/>
        </w:rPr>
        <w:t>Submitting Clinical Information</w:t>
      </w:r>
    </w:p>
    <w:p w:rsidR="005C30EE" w:rsidRPr="005C30EE" w:rsidRDefault="005C30EE" w:rsidP="005C30EE">
      <w:pPr>
        <w:pStyle w:val="ListParagraph"/>
        <w:numPr>
          <w:ilvl w:val="0"/>
          <w:numId w:val="10"/>
        </w:numPr>
        <w:spacing w:after="0"/>
        <w:rPr>
          <w:b/>
          <w:sz w:val="24"/>
        </w:rPr>
      </w:pPr>
      <w:r w:rsidRPr="005C30EE">
        <w:rPr>
          <w:b/>
          <w:sz w:val="24"/>
        </w:rPr>
        <w:t xml:space="preserve">Attaching in </w:t>
      </w:r>
      <w:proofErr w:type="spellStart"/>
      <w:r w:rsidRPr="005C30EE">
        <w:rPr>
          <w:b/>
          <w:sz w:val="24"/>
        </w:rPr>
        <w:t>OrderSmart</w:t>
      </w:r>
      <w:proofErr w:type="spellEnd"/>
      <w:r w:rsidRPr="005C30EE">
        <w:rPr>
          <w:b/>
          <w:sz w:val="24"/>
        </w:rPr>
        <w:t>:</w:t>
      </w:r>
    </w:p>
    <w:p w:rsidR="006C2D82" w:rsidRPr="005C30EE" w:rsidRDefault="00A81C6E" w:rsidP="005C30EE">
      <w:pPr>
        <w:pStyle w:val="ListParagraph"/>
        <w:numPr>
          <w:ilvl w:val="1"/>
          <w:numId w:val="10"/>
        </w:numPr>
        <w:spacing w:after="0"/>
        <w:rPr>
          <w:sz w:val="24"/>
        </w:rPr>
      </w:pPr>
      <w:r w:rsidRPr="005C30EE">
        <w:rPr>
          <w:sz w:val="24"/>
        </w:rPr>
        <w:t>P</w:t>
      </w:r>
      <w:r w:rsidR="006C2D82" w:rsidRPr="005C30EE">
        <w:rPr>
          <w:sz w:val="24"/>
        </w:rPr>
        <w:t>lease attach any clinical information to the submitted</w:t>
      </w:r>
      <w:r w:rsidRPr="005C30EE">
        <w:rPr>
          <w:sz w:val="24"/>
        </w:rPr>
        <w:t xml:space="preserve"> Passport</w:t>
      </w:r>
      <w:r w:rsidR="006C2D82" w:rsidRPr="005C30EE">
        <w:rPr>
          <w:sz w:val="24"/>
        </w:rPr>
        <w:t xml:space="preserve"> request by uploading the documents into Passport from your PC. To do this, please refer to:</w:t>
      </w:r>
    </w:p>
    <w:p w:rsidR="006C2D82" w:rsidRPr="00374B81" w:rsidRDefault="006C2D82" w:rsidP="005C30EE">
      <w:pPr>
        <w:pStyle w:val="ListParagraph"/>
        <w:numPr>
          <w:ilvl w:val="2"/>
          <w:numId w:val="2"/>
        </w:numPr>
        <w:spacing w:after="0"/>
        <w:rPr>
          <w:sz w:val="24"/>
        </w:rPr>
      </w:pPr>
      <w:r w:rsidRPr="00374B81">
        <w:rPr>
          <w:sz w:val="24"/>
        </w:rPr>
        <w:t>Physician Office Orders Process Quick Reference Guide</w:t>
      </w:r>
    </w:p>
    <w:p w:rsidR="005C30EE" w:rsidRPr="005C30EE" w:rsidRDefault="005C30EE" w:rsidP="005C30EE">
      <w:pPr>
        <w:pStyle w:val="ListParagraph"/>
        <w:numPr>
          <w:ilvl w:val="0"/>
          <w:numId w:val="10"/>
        </w:numPr>
        <w:spacing w:after="0"/>
        <w:rPr>
          <w:b/>
          <w:sz w:val="24"/>
        </w:rPr>
      </w:pPr>
      <w:r w:rsidRPr="005C30EE">
        <w:rPr>
          <w:b/>
          <w:sz w:val="24"/>
        </w:rPr>
        <w:t>Faxing:</w:t>
      </w:r>
    </w:p>
    <w:p w:rsidR="005C30EE" w:rsidRPr="007D40BC" w:rsidRDefault="005C30EE" w:rsidP="005C30EE">
      <w:pPr>
        <w:pStyle w:val="ListParagraph"/>
        <w:numPr>
          <w:ilvl w:val="1"/>
          <w:numId w:val="10"/>
        </w:numPr>
        <w:spacing w:after="0"/>
        <w:rPr>
          <w:b/>
          <w:sz w:val="24"/>
          <w:highlight w:val="yellow"/>
        </w:rPr>
      </w:pPr>
      <w:r w:rsidRPr="007D40BC">
        <w:rPr>
          <w:b/>
          <w:sz w:val="24"/>
          <w:highlight w:val="yellow"/>
        </w:rPr>
        <w:t>Brookwood Baptist Medical Center</w:t>
      </w:r>
    </w:p>
    <w:p w:rsidR="001E09F5" w:rsidRPr="007D40BC" w:rsidRDefault="001E09F5" w:rsidP="001E09F5">
      <w:pPr>
        <w:pStyle w:val="ListParagraph"/>
        <w:spacing w:after="0"/>
        <w:ind w:firstLine="720"/>
        <w:rPr>
          <w:sz w:val="24"/>
        </w:rPr>
      </w:pPr>
      <w:r w:rsidRPr="007D40BC">
        <w:rPr>
          <w:sz w:val="24"/>
        </w:rPr>
        <w:t>If unable to attach documents via your pc, you may fax clinical information for services being</w:t>
      </w:r>
    </w:p>
    <w:p w:rsidR="001E09F5" w:rsidRPr="007D40BC" w:rsidRDefault="001E09F5" w:rsidP="001E09F5">
      <w:pPr>
        <w:pStyle w:val="ListParagraph"/>
        <w:spacing w:after="0"/>
        <w:ind w:firstLine="720"/>
        <w:rPr>
          <w:sz w:val="24"/>
          <w:highlight w:val="yellow"/>
        </w:rPr>
      </w:pPr>
      <w:r w:rsidRPr="007D40BC">
        <w:rPr>
          <w:sz w:val="24"/>
        </w:rPr>
        <w:t>provided to Brookwood Baptist Medical Center to 205-877-1957.</w:t>
      </w:r>
    </w:p>
    <w:p w:rsidR="005C30EE" w:rsidRPr="005C30EE" w:rsidRDefault="005C30EE" w:rsidP="005C30EE">
      <w:pPr>
        <w:pStyle w:val="ListParagraph"/>
        <w:spacing w:after="0"/>
        <w:ind w:left="1440"/>
        <w:rPr>
          <w:b/>
          <w:sz w:val="24"/>
        </w:rPr>
      </w:pPr>
    </w:p>
    <w:p w:rsidR="005C30EE" w:rsidRPr="007D40BC" w:rsidRDefault="005C30EE" w:rsidP="005C30EE">
      <w:pPr>
        <w:pStyle w:val="ListParagraph"/>
        <w:numPr>
          <w:ilvl w:val="1"/>
          <w:numId w:val="10"/>
        </w:numPr>
        <w:spacing w:after="0"/>
        <w:rPr>
          <w:b/>
          <w:sz w:val="24"/>
          <w:highlight w:val="yellow"/>
        </w:rPr>
      </w:pPr>
      <w:r w:rsidRPr="007D40BC">
        <w:rPr>
          <w:b/>
          <w:sz w:val="24"/>
          <w:highlight w:val="yellow"/>
        </w:rPr>
        <w:t>Citizens, Princeton, Shelby and Walker</w:t>
      </w:r>
    </w:p>
    <w:p w:rsidR="001E09F5" w:rsidRDefault="00374B81" w:rsidP="001E09F5">
      <w:pPr>
        <w:spacing w:after="0"/>
        <w:ind w:left="720" w:firstLine="720"/>
        <w:rPr>
          <w:sz w:val="24"/>
        </w:rPr>
      </w:pPr>
      <w:r w:rsidRPr="001E09F5">
        <w:rPr>
          <w:sz w:val="24"/>
        </w:rPr>
        <w:t>If unable</w:t>
      </w:r>
      <w:r w:rsidR="00A81C6E" w:rsidRPr="001E09F5">
        <w:rPr>
          <w:sz w:val="24"/>
        </w:rPr>
        <w:t xml:space="preserve"> to attach documents via your pc</w:t>
      </w:r>
      <w:r w:rsidRPr="001E09F5">
        <w:rPr>
          <w:sz w:val="24"/>
        </w:rPr>
        <w:t xml:space="preserve">, you may fax clinical information for </w:t>
      </w:r>
      <w:r w:rsidR="00A81C6E" w:rsidRPr="001E09F5">
        <w:rPr>
          <w:sz w:val="24"/>
        </w:rPr>
        <w:t xml:space="preserve">services being </w:t>
      </w:r>
    </w:p>
    <w:p w:rsidR="006C2D82" w:rsidRPr="001E09F5" w:rsidRDefault="00A81C6E" w:rsidP="001E09F5">
      <w:pPr>
        <w:spacing w:after="0"/>
        <w:ind w:left="720" w:firstLine="720"/>
        <w:rPr>
          <w:sz w:val="24"/>
        </w:rPr>
      </w:pPr>
      <w:proofErr w:type="gramStart"/>
      <w:r w:rsidRPr="001E09F5">
        <w:rPr>
          <w:sz w:val="24"/>
        </w:rPr>
        <w:t>provided</w:t>
      </w:r>
      <w:proofErr w:type="gramEnd"/>
      <w:r w:rsidRPr="001E09F5">
        <w:rPr>
          <w:sz w:val="24"/>
        </w:rPr>
        <w:t xml:space="preserve"> to any of our </w:t>
      </w:r>
      <w:r w:rsidR="00374B81" w:rsidRPr="001E09F5">
        <w:rPr>
          <w:sz w:val="24"/>
        </w:rPr>
        <w:t xml:space="preserve">four facilities (Citizens, Princeton, Shelby and Walker) to 205-264-2740. </w:t>
      </w:r>
    </w:p>
    <w:sectPr w:rsidR="006C2D82" w:rsidRPr="001E09F5" w:rsidSect="004E0B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0A2"/>
    <w:multiLevelType w:val="hybridMultilevel"/>
    <w:tmpl w:val="92BA5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9E94F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46E"/>
    <w:multiLevelType w:val="hybridMultilevel"/>
    <w:tmpl w:val="A2BE0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C6AF3"/>
    <w:multiLevelType w:val="hybridMultilevel"/>
    <w:tmpl w:val="312E3ACC"/>
    <w:lvl w:ilvl="0" w:tplc="A07E8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01561A"/>
    <w:multiLevelType w:val="hybridMultilevel"/>
    <w:tmpl w:val="A5FE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3497"/>
    <w:multiLevelType w:val="hybridMultilevel"/>
    <w:tmpl w:val="88ACB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F1BF9"/>
    <w:multiLevelType w:val="hybridMultilevel"/>
    <w:tmpl w:val="F3EC52E8"/>
    <w:lvl w:ilvl="0" w:tplc="4CD03A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4B469D"/>
    <w:multiLevelType w:val="hybridMultilevel"/>
    <w:tmpl w:val="8C8E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65856"/>
    <w:multiLevelType w:val="hybridMultilevel"/>
    <w:tmpl w:val="4E5A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61FCC"/>
    <w:multiLevelType w:val="hybridMultilevel"/>
    <w:tmpl w:val="6ADAB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56FEE"/>
    <w:multiLevelType w:val="hybridMultilevel"/>
    <w:tmpl w:val="63A2CEB6"/>
    <w:lvl w:ilvl="0" w:tplc="86D2A11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CFF0759"/>
    <w:multiLevelType w:val="hybridMultilevel"/>
    <w:tmpl w:val="33A6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44C33"/>
    <w:multiLevelType w:val="hybridMultilevel"/>
    <w:tmpl w:val="E110DC50"/>
    <w:lvl w:ilvl="0" w:tplc="A72EF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AB4AEE"/>
    <w:multiLevelType w:val="hybridMultilevel"/>
    <w:tmpl w:val="6CD24A8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4141207"/>
    <w:multiLevelType w:val="hybridMultilevel"/>
    <w:tmpl w:val="87CA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D271C"/>
    <w:multiLevelType w:val="hybridMultilevel"/>
    <w:tmpl w:val="3A008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021AF0">
      <w:start w:val="1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314CE"/>
    <w:multiLevelType w:val="hybridMultilevel"/>
    <w:tmpl w:val="47E45C94"/>
    <w:lvl w:ilvl="0" w:tplc="81EE1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31420FB"/>
    <w:multiLevelType w:val="hybridMultilevel"/>
    <w:tmpl w:val="6FBAC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102B8"/>
    <w:multiLevelType w:val="hybridMultilevel"/>
    <w:tmpl w:val="068EE3B2"/>
    <w:lvl w:ilvl="0" w:tplc="B48C1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1B84D7A">
      <w:start w:val="1"/>
      <w:numFmt w:val="decimal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6"/>
  </w:num>
  <w:num w:numId="5">
    <w:abstractNumId w:val="8"/>
  </w:num>
  <w:num w:numId="6">
    <w:abstractNumId w:val="0"/>
  </w:num>
  <w:num w:numId="7">
    <w:abstractNumId w:val="13"/>
  </w:num>
  <w:num w:numId="8">
    <w:abstractNumId w:val="3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F9"/>
    <w:rsid w:val="00010A8C"/>
    <w:rsid w:val="000C731F"/>
    <w:rsid w:val="001E09F5"/>
    <w:rsid w:val="001E4F56"/>
    <w:rsid w:val="0028609D"/>
    <w:rsid w:val="00374B81"/>
    <w:rsid w:val="0037595F"/>
    <w:rsid w:val="003A3BA7"/>
    <w:rsid w:val="0044349E"/>
    <w:rsid w:val="00485AC9"/>
    <w:rsid w:val="004E0BF9"/>
    <w:rsid w:val="00564B79"/>
    <w:rsid w:val="00592CB3"/>
    <w:rsid w:val="005C30EE"/>
    <w:rsid w:val="006669FE"/>
    <w:rsid w:val="006C2D82"/>
    <w:rsid w:val="007D40BC"/>
    <w:rsid w:val="007F0549"/>
    <w:rsid w:val="00874637"/>
    <w:rsid w:val="00883CAD"/>
    <w:rsid w:val="008B2C90"/>
    <w:rsid w:val="008F15C8"/>
    <w:rsid w:val="009300FF"/>
    <w:rsid w:val="009B65ED"/>
    <w:rsid w:val="00A3594A"/>
    <w:rsid w:val="00A81C6E"/>
    <w:rsid w:val="00AD3FCE"/>
    <w:rsid w:val="00B27AC1"/>
    <w:rsid w:val="00C106EF"/>
    <w:rsid w:val="00CE1561"/>
    <w:rsid w:val="00E02379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9BCF0"/>
  <w15:docId w15:val="{22543027-E4C6-4C6A-AF29-BF529D7F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69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95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ersmart.passporthealt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BHS.Access.Precertification@BHSALA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rookwoodbaptisthealth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rdersmart.passporthealt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okwoodbaptist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F5C5-E521-4A0C-AEAD-380A33F4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System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Lepp, Wendy</dc:creator>
  <cp:lastModifiedBy>Lepp, Wendy</cp:lastModifiedBy>
  <cp:revision>2</cp:revision>
  <cp:lastPrinted>2014-04-21T21:08:00Z</cp:lastPrinted>
  <dcterms:created xsi:type="dcterms:W3CDTF">2019-03-23T17:24:00Z</dcterms:created>
  <dcterms:modified xsi:type="dcterms:W3CDTF">2019-03-23T17:24:00Z</dcterms:modified>
</cp:coreProperties>
</file>